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CD" w:rsidRDefault="009451CD" w:rsidP="009451CD">
      <w:pPr>
        <w:autoSpaceDE w:val="0"/>
        <w:autoSpaceDN w:val="0"/>
        <w:spacing w:after="160"/>
        <w:jc w:val="left"/>
        <w:rPr>
          <w:rFonts w:ascii="SimSun" w:eastAsia="SimSun" w:hAnsi="SimSun" w:hint="eastAsia"/>
          <w:b/>
          <w:color w:val="FF0000"/>
          <w:sz w:val="8"/>
          <w:szCs w:val="8"/>
          <w:lang w:eastAsia="zh-CN"/>
        </w:rPr>
      </w:pPr>
      <w:r w:rsidRPr="00190C1E">
        <w:rPr>
          <w:rFonts w:ascii="HY강M" w:eastAsia="HY강M" w:hAnsi="HCRBatang-Bold" w:hint="eastAsia"/>
          <w:b/>
          <w:i/>
          <w:color w:val="0026FF"/>
          <w:sz w:val="42"/>
          <w:szCs w:val="42"/>
          <w:lang w:eastAsia="zh-CN"/>
        </w:rPr>
        <w:t>KARENA SOFT-CT</w:t>
      </w:r>
      <w:r>
        <w:rPr>
          <w:rFonts w:ascii="HCRBatang-Bold" w:eastAsia="HCRBatang-Bold" w:hAnsi="HCRBatang-Bold" w:hint="eastAsia"/>
          <w:b/>
          <w:i/>
          <w:color w:val="0026FF"/>
          <w:sz w:val="42"/>
          <w:szCs w:val="42"/>
          <w:lang w:eastAsia="zh-CN"/>
        </w:rPr>
        <w:t xml:space="preserve"> </w:t>
      </w:r>
      <w:r w:rsidRPr="00190C1E">
        <w:rPr>
          <w:rFonts w:ascii="SimSun" w:eastAsia="SimSun" w:hAnsi="SimSun"/>
          <w:b/>
          <w:color w:val="FF0000"/>
          <w:sz w:val="32"/>
          <w:szCs w:val="28"/>
          <w:lang w:eastAsia="zh-CN"/>
        </w:rPr>
        <w:t>(棉用一般柔软剂)</w:t>
      </w:r>
      <w:r>
        <w:rPr>
          <w:rFonts w:ascii="SimSun" w:eastAsia="SimSun" w:hAnsi="SimSun"/>
          <w:b/>
          <w:color w:val="FF0000"/>
          <w:sz w:val="8"/>
          <w:szCs w:val="8"/>
          <w:lang w:eastAsia="zh-CN"/>
        </w:rPr>
        <w:tab/>
      </w:r>
    </w:p>
    <w:p w:rsidR="009451CD" w:rsidRPr="009451CD" w:rsidRDefault="009451CD" w:rsidP="009451CD">
      <w:pPr>
        <w:autoSpaceDE w:val="0"/>
        <w:autoSpaceDN w:val="0"/>
        <w:spacing w:after="160"/>
        <w:jc w:val="left"/>
        <w:rPr>
          <w:rFonts w:ascii="HCRBatang-Bold" w:eastAsia="HCRBatang-Bold" w:hAnsi="HCRBatang-Bold"/>
          <w:b/>
          <w:i/>
          <w:color w:val="0026FF"/>
          <w:sz w:val="2"/>
          <w:szCs w:val="2"/>
          <w:lang w:eastAsia="zh-CN"/>
        </w:rPr>
      </w:pPr>
    </w:p>
    <w:p w:rsidR="009451CD" w:rsidRPr="009451CD" w:rsidRDefault="009451CD" w:rsidP="009451CD">
      <w:pPr>
        <w:spacing w:after="160" w:line="480" w:lineRule="auto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HY강M" w:eastAsia="HY강M" w:hAnsi="SimSun" w:hint="eastAsia"/>
          <w:b/>
          <w:sz w:val="24"/>
          <w:szCs w:val="22"/>
          <w:lang w:eastAsia="zh-CN"/>
        </w:rPr>
        <w:t>KARENA SOFT-CT</w:t>
      </w:r>
      <w:r w:rsidRPr="009451CD">
        <w:rPr>
          <w:rFonts w:ascii="SimSun" w:eastAsia="SimSun" w:hAnsi="SimSun"/>
          <w:sz w:val="24"/>
          <w:szCs w:val="22"/>
          <w:lang w:eastAsia="zh-CN"/>
        </w:rPr>
        <w:t xml:space="preserve"> 是高级脂肪酸衍生物，棉混纺织物(</w:t>
      </w:r>
      <w:r w:rsidRPr="009451CD">
        <w:rPr>
          <w:rFonts w:ascii="HY강M" w:eastAsia="HY강M" w:hAnsi="SimSun" w:hint="eastAsia"/>
          <w:sz w:val="24"/>
          <w:szCs w:val="22"/>
          <w:lang w:eastAsia="zh-CN"/>
        </w:rPr>
        <w:t>T/C</w:t>
      </w:r>
      <w:r w:rsidRPr="009451CD">
        <w:rPr>
          <w:rFonts w:ascii="SimSun" w:eastAsia="SimSun" w:hAnsi="SimSun" w:hint="eastAsia"/>
          <w:sz w:val="24"/>
          <w:szCs w:val="22"/>
          <w:lang w:eastAsia="zh-CN"/>
        </w:rPr>
        <w:t>（棉混纺织物）</w:t>
      </w:r>
      <w:r w:rsidRPr="009451CD">
        <w:rPr>
          <w:rFonts w:ascii="SimSun" w:eastAsia="SimSun" w:hAnsi="SimSun"/>
          <w:sz w:val="24"/>
          <w:szCs w:val="22"/>
          <w:lang w:eastAsia="zh-CN"/>
        </w:rPr>
        <w:t>)，可使尼龙与人造丝混纺织品等产品</w:t>
      </w:r>
      <w:r>
        <w:rPr>
          <w:rFonts w:ascii="SimSun" w:eastAsia="SimSun" w:hAnsi="SimSun"/>
          <w:sz w:val="24"/>
          <w:szCs w:val="22"/>
          <w:lang w:eastAsia="zh-CN"/>
        </w:rPr>
        <w:t>保持柔软性与光滑性，防静电效果良好，可防止物品色泽与牢固性降低</w:t>
      </w:r>
    </w:p>
    <w:p w:rsidR="009451CD" w:rsidRPr="009451CD" w:rsidRDefault="009451CD" w:rsidP="009451CD">
      <w:pPr>
        <w:spacing w:after="160" w:line="360" w:lineRule="auto"/>
        <w:rPr>
          <w:rFonts w:ascii="SimSun" w:eastAsia="SimSun" w:hAnsi="SimSun"/>
          <w:b/>
          <w:sz w:val="24"/>
          <w:szCs w:val="22"/>
          <w:lang w:eastAsia="zh-CN"/>
        </w:rPr>
      </w:pPr>
      <w:r w:rsidRPr="009451CD">
        <w:rPr>
          <w:rFonts w:ascii="SimSun" w:eastAsia="SimSun" w:hAnsi="SimSun"/>
          <w:b/>
          <w:sz w:val="24"/>
          <w:szCs w:val="22"/>
          <w:lang w:eastAsia="zh-CN"/>
        </w:rPr>
        <w:t xml:space="preserve">◆ 性 </w:t>
      </w:r>
      <w:r w:rsidRPr="009451CD">
        <w:rPr>
          <w:rFonts w:ascii="SimSun" w:eastAsia="SimSun" w:hAnsi="SimSun" w:hint="eastAsia"/>
          <w:b/>
          <w:sz w:val="24"/>
          <w:szCs w:val="22"/>
          <w:lang w:eastAsia="zh-CN"/>
        </w:rPr>
        <w:t xml:space="preserve">  </w:t>
      </w:r>
      <w:r w:rsidRPr="009451CD">
        <w:rPr>
          <w:rFonts w:ascii="SimSun" w:eastAsia="SimSun" w:hAnsi="SimSun"/>
          <w:b/>
          <w:sz w:val="24"/>
          <w:szCs w:val="22"/>
          <w:lang w:eastAsia="zh-CN"/>
        </w:rPr>
        <w:t xml:space="preserve"> </w:t>
      </w:r>
      <w:r w:rsidRPr="009451CD">
        <w:rPr>
          <w:rFonts w:ascii="SimSun" w:eastAsia="SimSun" w:hAnsi="SimSun" w:hint="eastAsia"/>
          <w:b/>
          <w:sz w:val="24"/>
          <w:szCs w:val="22"/>
          <w:lang w:eastAsia="zh-CN"/>
        </w:rPr>
        <w:t xml:space="preserve"> </w:t>
      </w:r>
      <w:r w:rsidRPr="009451CD">
        <w:rPr>
          <w:rFonts w:ascii="SimSun" w:eastAsia="SimSun" w:hAnsi="SimSun"/>
          <w:b/>
          <w:sz w:val="24"/>
          <w:szCs w:val="22"/>
          <w:lang w:eastAsia="zh-CN"/>
        </w:rPr>
        <w:t>状</w:t>
      </w:r>
    </w:p>
    <w:p w:rsidR="009451CD" w:rsidRPr="009451CD" w:rsidRDefault="009451CD" w:rsidP="009451CD">
      <w:pPr>
        <w:spacing w:after="160" w:line="276" w:lineRule="auto"/>
        <w:ind w:firstLineChars="150" w:firstLine="360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SimSun" w:eastAsia="SimSun" w:hAnsi="SimSun"/>
          <w:sz w:val="24"/>
          <w:szCs w:val="22"/>
          <w:lang w:eastAsia="zh-CN"/>
        </w:rPr>
        <w:t>- 外       观 : 乳白色 液态</w:t>
      </w:r>
    </w:p>
    <w:p w:rsidR="009451CD" w:rsidRPr="009451CD" w:rsidRDefault="009451CD" w:rsidP="009451CD">
      <w:pPr>
        <w:spacing w:after="160" w:line="276" w:lineRule="auto"/>
        <w:ind w:firstLineChars="150" w:firstLine="360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SimSun" w:eastAsia="SimSun" w:hAnsi="SimSun"/>
          <w:sz w:val="24"/>
          <w:szCs w:val="22"/>
          <w:lang w:eastAsia="zh-CN"/>
        </w:rPr>
        <w:t>- 异   温  性 : 非离子</w:t>
      </w:r>
    </w:p>
    <w:p w:rsidR="009451CD" w:rsidRPr="009451CD" w:rsidRDefault="009451CD" w:rsidP="009451CD">
      <w:pPr>
        <w:spacing w:after="160" w:line="276" w:lineRule="auto"/>
        <w:ind w:firstLineChars="150" w:firstLine="360"/>
        <w:rPr>
          <w:rFonts w:ascii="SimSun" w:eastAsia="SimSun" w:hAnsi="SimSun"/>
          <w:sz w:val="24"/>
          <w:szCs w:val="22"/>
        </w:rPr>
      </w:pPr>
      <w:r w:rsidRPr="009451CD">
        <w:rPr>
          <w:rFonts w:ascii="SimSun" w:eastAsia="SimSun" w:hAnsi="SimSun"/>
          <w:sz w:val="24"/>
          <w:szCs w:val="22"/>
        </w:rPr>
        <w:t xml:space="preserve">- </w:t>
      </w:r>
      <w:r w:rsidRPr="009451CD">
        <w:rPr>
          <w:rFonts w:ascii="SimSun" w:eastAsia="SimSun" w:hAnsi="SimSun" w:hint="eastAsia"/>
          <w:sz w:val="24"/>
          <w:szCs w:val="22"/>
          <w:lang w:eastAsia="zh-CN"/>
        </w:rPr>
        <w:t xml:space="preserve">     </w:t>
      </w:r>
      <w:r w:rsidRPr="009451CD">
        <w:rPr>
          <w:rFonts w:ascii="HY강M" w:eastAsia="HY강M" w:hAnsi="SimSun" w:hint="eastAsia"/>
          <w:sz w:val="24"/>
          <w:szCs w:val="22"/>
          <w:lang w:eastAsia="zh-CN"/>
        </w:rPr>
        <w:t>p</w:t>
      </w:r>
      <w:r w:rsidRPr="009451CD">
        <w:rPr>
          <w:rFonts w:ascii="HY강M" w:eastAsia="HY강M" w:hAnsi="SimSun" w:hint="eastAsia"/>
          <w:sz w:val="24"/>
          <w:szCs w:val="22"/>
        </w:rPr>
        <w:t>H</w:t>
      </w:r>
      <w:r w:rsidRPr="009451CD">
        <w:rPr>
          <w:rFonts w:ascii="SimSun" w:eastAsia="SimSun" w:hAnsi="SimSun" w:hint="eastAsia"/>
          <w:sz w:val="22"/>
          <w:szCs w:val="22"/>
          <w:lang w:eastAsia="zh-CN"/>
        </w:rPr>
        <w:t xml:space="preserve">    </w:t>
      </w:r>
      <w:r w:rsidRPr="009451CD">
        <w:rPr>
          <w:rFonts w:ascii="SimSun" w:eastAsia="SimSun" w:hAnsi="SimSun"/>
          <w:sz w:val="22"/>
          <w:szCs w:val="22"/>
        </w:rPr>
        <w:t xml:space="preserve"> </w:t>
      </w:r>
      <w:r w:rsidRPr="009451CD">
        <w:rPr>
          <w:rFonts w:ascii="SimSun" w:eastAsia="SimSun" w:hAnsi="SimSun"/>
          <w:sz w:val="24"/>
          <w:szCs w:val="22"/>
        </w:rPr>
        <w:t xml:space="preserve">: </w:t>
      </w:r>
      <w:r w:rsidRPr="009451CD">
        <w:rPr>
          <w:rFonts w:ascii="SimSun" w:eastAsia="SimSun" w:hAnsi="SimSun" w:hint="eastAsia"/>
          <w:sz w:val="24"/>
          <w:szCs w:val="22"/>
          <w:lang w:eastAsia="zh-CN"/>
        </w:rPr>
        <w:t xml:space="preserve"> </w:t>
      </w:r>
      <w:r w:rsidRPr="009451CD">
        <w:rPr>
          <w:rFonts w:ascii="SimSun" w:eastAsia="SimSun" w:hAnsi="SimSun"/>
          <w:sz w:val="24"/>
          <w:szCs w:val="22"/>
        </w:rPr>
        <w:t xml:space="preserve">6.0 ± 1.0 (1% </w:t>
      </w:r>
      <w:r w:rsidRPr="009451CD">
        <w:rPr>
          <w:rFonts w:ascii="HY강M" w:eastAsia="HY강M" w:hAnsi="SimSun" w:hint="eastAsia"/>
          <w:sz w:val="24"/>
          <w:szCs w:val="22"/>
        </w:rPr>
        <w:t>Sol`n</w:t>
      </w:r>
      <w:r w:rsidRPr="009451CD">
        <w:rPr>
          <w:rFonts w:ascii="SimSun" w:eastAsia="SimSun" w:hAnsi="SimSun"/>
          <w:sz w:val="24"/>
          <w:szCs w:val="22"/>
        </w:rPr>
        <w:t xml:space="preserve">) </w:t>
      </w:r>
    </w:p>
    <w:p w:rsidR="009451CD" w:rsidRPr="009451CD" w:rsidRDefault="009451CD" w:rsidP="009451CD">
      <w:pPr>
        <w:spacing w:after="160" w:line="276" w:lineRule="auto"/>
        <w:ind w:firstLineChars="150" w:firstLine="360"/>
        <w:rPr>
          <w:rFonts w:ascii="SimSun" w:eastAsia="SimSun" w:hAnsi="SimSun"/>
          <w:sz w:val="24"/>
          <w:szCs w:val="22"/>
        </w:rPr>
      </w:pPr>
      <w:r w:rsidRPr="009451CD">
        <w:rPr>
          <w:rFonts w:ascii="SimSun" w:eastAsia="SimSun" w:hAnsi="SimSun"/>
          <w:sz w:val="24"/>
          <w:szCs w:val="22"/>
        </w:rPr>
        <w:t>- 溶       性</w:t>
      </w:r>
      <w:r w:rsidRPr="009451CD">
        <w:rPr>
          <w:rFonts w:ascii="SimSun" w:eastAsia="SimSun" w:hAnsi="SimSun" w:hint="eastAsia"/>
          <w:sz w:val="24"/>
          <w:szCs w:val="22"/>
          <w:lang w:eastAsia="zh-CN"/>
        </w:rPr>
        <w:t xml:space="preserve"> </w:t>
      </w:r>
      <w:r w:rsidRPr="009451CD">
        <w:rPr>
          <w:rFonts w:ascii="SimSun" w:eastAsia="SimSun" w:hAnsi="SimSun"/>
          <w:sz w:val="24"/>
          <w:szCs w:val="22"/>
        </w:rPr>
        <w:t>: 在冷水容易溶解</w:t>
      </w:r>
    </w:p>
    <w:p w:rsidR="009451CD" w:rsidRPr="009451CD" w:rsidRDefault="009451CD" w:rsidP="009451CD">
      <w:pPr>
        <w:spacing w:after="160" w:line="276" w:lineRule="auto"/>
        <w:rPr>
          <w:rFonts w:ascii="SimSun" w:eastAsia="SimSun" w:hAnsi="SimSun"/>
          <w:sz w:val="12"/>
          <w:szCs w:val="10"/>
        </w:rPr>
      </w:pPr>
    </w:p>
    <w:p w:rsidR="009451CD" w:rsidRPr="009451CD" w:rsidRDefault="009451CD" w:rsidP="009451CD">
      <w:pPr>
        <w:spacing w:after="160" w:line="360" w:lineRule="auto"/>
        <w:rPr>
          <w:rFonts w:ascii="SimSun" w:eastAsia="SimSun" w:hAnsi="SimSun"/>
          <w:b/>
          <w:sz w:val="24"/>
          <w:szCs w:val="22"/>
          <w:lang w:eastAsia="zh-CN"/>
        </w:rPr>
      </w:pPr>
      <w:r w:rsidRPr="009451CD">
        <w:rPr>
          <w:rFonts w:ascii="SimSun" w:eastAsia="SimSun" w:hAnsi="SimSun"/>
          <w:b/>
          <w:sz w:val="24"/>
          <w:szCs w:val="22"/>
          <w:lang w:eastAsia="zh-CN"/>
        </w:rPr>
        <w:t>◆ 特</w:t>
      </w:r>
      <w:r w:rsidRPr="009451CD">
        <w:rPr>
          <w:rFonts w:ascii="SimSun" w:eastAsia="SimSun" w:hAnsi="SimSun" w:hint="eastAsia"/>
          <w:b/>
          <w:sz w:val="24"/>
          <w:szCs w:val="22"/>
          <w:lang w:eastAsia="zh-CN"/>
        </w:rPr>
        <w:t xml:space="preserve"> </w:t>
      </w:r>
      <w:r w:rsidRPr="009451CD">
        <w:rPr>
          <w:rFonts w:ascii="SimSun" w:eastAsia="SimSun" w:hAnsi="SimSun"/>
          <w:b/>
          <w:sz w:val="24"/>
          <w:szCs w:val="22"/>
          <w:lang w:eastAsia="zh-CN"/>
        </w:rPr>
        <w:t xml:space="preserve">  </w:t>
      </w:r>
      <w:r w:rsidRPr="009451CD">
        <w:rPr>
          <w:rFonts w:ascii="SimSun" w:eastAsia="SimSun" w:hAnsi="SimSun" w:hint="eastAsia"/>
          <w:b/>
          <w:sz w:val="24"/>
          <w:szCs w:val="22"/>
          <w:lang w:eastAsia="zh-CN"/>
        </w:rPr>
        <w:t xml:space="preserve">  </w:t>
      </w:r>
      <w:r w:rsidRPr="009451CD">
        <w:rPr>
          <w:rFonts w:ascii="SimSun" w:eastAsia="SimSun" w:hAnsi="SimSun"/>
          <w:b/>
          <w:sz w:val="24"/>
          <w:szCs w:val="22"/>
          <w:lang w:eastAsia="zh-CN"/>
        </w:rPr>
        <w:t>征</w:t>
      </w:r>
    </w:p>
    <w:p w:rsidR="009451CD" w:rsidRPr="009451CD" w:rsidRDefault="009451CD" w:rsidP="009451CD">
      <w:pPr>
        <w:spacing w:after="160" w:line="360" w:lineRule="auto"/>
        <w:ind w:firstLineChars="100" w:firstLine="240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SimSun" w:eastAsia="SimSun" w:hAnsi="SimSun" w:hint="eastAsia"/>
          <w:sz w:val="24"/>
          <w:szCs w:val="22"/>
          <w:lang w:eastAsia="zh-CN"/>
        </w:rPr>
        <w:t>-</w:t>
      </w:r>
      <w:r w:rsidRPr="009451CD">
        <w:rPr>
          <w:rFonts w:ascii="SimSun" w:eastAsia="SimSun" w:hAnsi="SimSun"/>
          <w:sz w:val="24"/>
          <w:szCs w:val="22"/>
          <w:lang w:eastAsia="zh-CN"/>
        </w:rPr>
        <w:t xml:space="preserve"> 加工纤维时，与树脂综合使用效果良好，持久性突出</w:t>
      </w:r>
    </w:p>
    <w:p w:rsidR="009451CD" w:rsidRPr="009451CD" w:rsidRDefault="009451CD" w:rsidP="009451CD">
      <w:pPr>
        <w:spacing w:after="160" w:line="360" w:lineRule="auto"/>
        <w:ind w:firstLineChars="100" w:firstLine="240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SimSun" w:eastAsia="SimSun" w:hAnsi="SimSun" w:hint="eastAsia"/>
          <w:sz w:val="24"/>
          <w:szCs w:val="22"/>
          <w:lang w:eastAsia="zh-CN"/>
        </w:rPr>
        <w:t>-</w:t>
      </w:r>
      <w:r w:rsidRPr="009451CD">
        <w:rPr>
          <w:rFonts w:ascii="SimSun" w:eastAsia="SimSun" w:hAnsi="SimSun"/>
          <w:sz w:val="24"/>
          <w:szCs w:val="22"/>
          <w:lang w:eastAsia="zh-CN"/>
        </w:rPr>
        <w:t xml:space="preserve"> 平滑性比一般柔软剂更好，特别适用于薄的布料（减量加工纤维）</w:t>
      </w:r>
    </w:p>
    <w:p w:rsidR="009451CD" w:rsidRPr="009451CD" w:rsidRDefault="009451CD" w:rsidP="009451CD">
      <w:pPr>
        <w:spacing w:after="160" w:line="360" w:lineRule="auto"/>
        <w:ind w:firstLineChars="100" w:firstLine="240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SimSun" w:eastAsia="SimSun" w:hAnsi="SimSun" w:hint="eastAsia"/>
          <w:sz w:val="24"/>
          <w:szCs w:val="22"/>
          <w:lang w:eastAsia="zh-CN"/>
        </w:rPr>
        <w:t>-</w:t>
      </w:r>
      <w:r w:rsidRPr="009451CD">
        <w:rPr>
          <w:rFonts w:ascii="SimSun" w:eastAsia="SimSun" w:hAnsi="SimSun"/>
          <w:sz w:val="24"/>
          <w:szCs w:val="22"/>
          <w:lang w:eastAsia="zh-CN"/>
        </w:rPr>
        <w:t xml:space="preserve"> </w:t>
      </w:r>
      <w:r w:rsidRPr="009451CD">
        <w:rPr>
          <w:rFonts w:ascii="SimSun" w:eastAsia="SimSun" w:hAnsi="SimSun" w:hint="eastAsia"/>
          <w:sz w:val="24"/>
          <w:szCs w:val="22"/>
          <w:lang w:eastAsia="zh-CN"/>
        </w:rPr>
        <w:t>高温条件下处理</w:t>
      </w:r>
      <w:r w:rsidRPr="009451CD">
        <w:rPr>
          <w:rFonts w:ascii="SimSun" w:eastAsia="SimSun" w:hAnsi="SimSun"/>
          <w:sz w:val="24"/>
          <w:szCs w:val="22"/>
          <w:lang w:eastAsia="zh-CN"/>
        </w:rPr>
        <w:t>时，少黄边现象</w:t>
      </w:r>
    </w:p>
    <w:p w:rsidR="009451CD" w:rsidRPr="009451CD" w:rsidRDefault="009451CD" w:rsidP="009451CD">
      <w:pPr>
        <w:spacing w:after="160" w:line="360" w:lineRule="auto"/>
        <w:ind w:firstLineChars="100" w:firstLine="240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SimSun" w:eastAsia="SimSun" w:hAnsi="SimSun" w:hint="eastAsia"/>
          <w:sz w:val="24"/>
          <w:szCs w:val="22"/>
          <w:lang w:eastAsia="zh-CN"/>
        </w:rPr>
        <w:t>-</w:t>
      </w:r>
      <w:r w:rsidRPr="009451CD">
        <w:rPr>
          <w:rFonts w:ascii="SimSun" w:eastAsia="SimSun" w:hAnsi="SimSun"/>
          <w:sz w:val="24"/>
          <w:szCs w:val="22"/>
          <w:lang w:eastAsia="zh-CN"/>
        </w:rPr>
        <w:t xml:space="preserve"> 不会降低染色效果，可解决因静电会发生的问题，同时可保持织物触感良好</w:t>
      </w:r>
    </w:p>
    <w:p w:rsidR="009451CD" w:rsidRPr="009451CD" w:rsidRDefault="009451CD" w:rsidP="009451CD">
      <w:pPr>
        <w:spacing w:after="160" w:line="360" w:lineRule="auto"/>
        <w:rPr>
          <w:rFonts w:ascii="SimSun" w:eastAsia="SimSun" w:hAnsi="SimSun"/>
          <w:sz w:val="12"/>
          <w:szCs w:val="10"/>
          <w:lang w:eastAsia="zh-CN"/>
        </w:rPr>
      </w:pPr>
    </w:p>
    <w:p w:rsidR="009451CD" w:rsidRPr="009451CD" w:rsidRDefault="009451CD" w:rsidP="009451CD">
      <w:pPr>
        <w:spacing w:after="160" w:line="360" w:lineRule="auto"/>
        <w:rPr>
          <w:rFonts w:ascii="SimSun" w:eastAsia="SimSun" w:hAnsi="SimSun"/>
          <w:b/>
          <w:sz w:val="24"/>
          <w:szCs w:val="22"/>
          <w:lang w:eastAsia="zh-CN"/>
        </w:rPr>
      </w:pPr>
      <w:r w:rsidRPr="009451CD">
        <w:rPr>
          <w:rFonts w:ascii="SimSun" w:eastAsia="SimSun" w:hAnsi="SimSun"/>
          <w:b/>
          <w:sz w:val="24"/>
          <w:szCs w:val="22"/>
          <w:lang w:eastAsia="zh-CN"/>
        </w:rPr>
        <w:t>◆ 使用方法</w:t>
      </w:r>
    </w:p>
    <w:p w:rsidR="009451CD" w:rsidRPr="009451CD" w:rsidRDefault="009451CD" w:rsidP="009451CD">
      <w:pPr>
        <w:spacing w:after="160" w:line="360" w:lineRule="auto"/>
        <w:ind w:firstLineChars="100" w:firstLine="240"/>
        <w:rPr>
          <w:rFonts w:ascii="SimSun" w:eastAsia="SimSun" w:hAnsi="SimSun"/>
          <w:sz w:val="160"/>
          <w:szCs w:val="144"/>
          <w:lang w:eastAsia="zh-CN"/>
        </w:rPr>
      </w:pPr>
      <w:r w:rsidRPr="009451CD">
        <w:rPr>
          <w:rFonts w:ascii="SimSun" w:eastAsia="SimSun" w:hAnsi="SimSun" w:hint="eastAsia"/>
          <w:sz w:val="24"/>
          <w:szCs w:val="22"/>
          <w:lang w:eastAsia="zh-CN"/>
        </w:rPr>
        <w:t xml:space="preserve">- </w:t>
      </w:r>
      <w:r w:rsidRPr="009451CD">
        <w:rPr>
          <w:rFonts w:ascii="SimSun" w:eastAsia="SimSun" w:hAnsi="SimSun"/>
          <w:sz w:val="24"/>
          <w:szCs w:val="22"/>
          <w:lang w:eastAsia="zh-CN"/>
        </w:rPr>
        <w:t>一般使用量为10～30</w:t>
      </w:r>
      <w:r w:rsidRPr="009451CD">
        <w:rPr>
          <w:rFonts w:ascii="SimSun" w:eastAsiaTheme="minorEastAsia" w:hAnsi="SimSun" w:hint="eastAsia"/>
          <w:sz w:val="24"/>
          <w:szCs w:val="22"/>
          <w:lang w:eastAsia="zh-CN"/>
        </w:rPr>
        <w:t xml:space="preserve"> </w:t>
      </w:r>
      <w:r w:rsidRPr="009451CD">
        <w:rPr>
          <w:rFonts w:ascii="HY강M" w:eastAsia="HY강M" w:hAnsi="SimSun" w:hint="eastAsia"/>
          <w:sz w:val="24"/>
          <w:szCs w:val="22"/>
          <w:lang w:eastAsia="zh-CN"/>
        </w:rPr>
        <w:t>g/l</w:t>
      </w:r>
      <w:r w:rsidRPr="009451CD">
        <w:rPr>
          <w:rFonts w:ascii="SimSun" w:eastAsia="SimSun" w:hAnsi="SimSun"/>
          <w:sz w:val="24"/>
          <w:szCs w:val="22"/>
          <w:lang w:eastAsia="zh-CN"/>
        </w:rPr>
        <w:t xml:space="preserve">  因加工纤维种类不同使用量有所差异。</w:t>
      </w:r>
    </w:p>
    <w:p w:rsidR="009451CD" w:rsidRPr="009451CD" w:rsidRDefault="009451CD" w:rsidP="009451CD">
      <w:pPr>
        <w:spacing w:after="160" w:line="360" w:lineRule="auto"/>
        <w:rPr>
          <w:rFonts w:ascii="SimSun" w:eastAsia="SimSun" w:hAnsi="SimSun"/>
          <w:sz w:val="12"/>
          <w:szCs w:val="10"/>
          <w:lang w:eastAsia="zh-CN"/>
        </w:rPr>
      </w:pPr>
    </w:p>
    <w:p w:rsidR="009451CD" w:rsidRPr="009451CD" w:rsidRDefault="009451CD" w:rsidP="009451CD">
      <w:pPr>
        <w:spacing w:after="160" w:line="360" w:lineRule="auto"/>
        <w:rPr>
          <w:rFonts w:ascii="SimSun" w:eastAsia="SimSun" w:hAnsi="SimSun"/>
          <w:b/>
          <w:sz w:val="24"/>
          <w:szCs w:val="22"/>
          <w:lang w:eastAsia="zh-CN"/>
        </w:rPr>
      </w:pPr>
      <w:r w:rsidRPr="009451CD">
        <w:rPr>
          <w:rFonts w:ascii="SimSun" w:eastAsia="SimSun" w:hAnsi="SimSun"/>
          <w:b/>
          <w:sz w:val="24"/>
          <w:szCs w:val="22"/>
          <w:lang w:eastAsia="zh-CN"/>
        </w:rPr>
        <w:t>◆ 产品规格</w:t>
      </w:r>
    </w:p>
    <w:p w:rsidR="00007BCC" w:rsidRPr="009451CD" w:rsidRDefault="009451CD" w:rsidP="009451CD">
      <w:pPr>
        <w:spacing w:after="160" w:line="360" w:lineRule="auto"/>
        <w:ind w:firstLineChars="150" w:firstLine="360"/>
        <w:rPr>
          <w:rFonts w:ascii="SimSun" w:eastAsia="SimSun" w:hAnsi="SimSun"/>
          <w:sz w:val="24"/>
          <w:szCs w:val="22"/>
          <w:lang w:eastAsia="zh-CN"/>
        </w:rPr>
      </w:pPr>
      <w:r w:rsidRPr="009451CD">
        <w:rPr>
          <w:rFonts w:ascii="SimSun" w:eastAsia="SimSun" w:hAnsi="SimSun" w:hint="eastAsia"/>
          <w:sz w:val="24"/>
          <w:szCs w:val="22"/>
          <w:lang w:eastAsia="zh-CN"/>
        </w:rPr>
        <w:t xml:space="preserve">- </w:t>
      </w:r>
      <w:r w:rsidRPr="009451CD">
        <w:rPr>
          <w:rFonts w:ascii="SimSun" w:eastAsia="SimSun" w:hAnsi="SimSun"/>
          <w:sz w:val="24"/>
          <w:szCs w:val="22"/>
          <w:lang w:eastAsia="zh-CN"/>
        </w:rPr>
        <w:t>120</w:t>
      </w:r>
      <w:r w:rsidRPr="009451CD">
        <w:rPr>
          <w:rFonts w:ascii="SimSun" w:eastAsiaTheme="minorEastAsia" w:hAnsi="SimSun" w:hint="eastAsia"/>
          <w:sz w:val="24"/>
          <w:szCs w:val="22"/>
          <w:lang w:eastAsia="zh-CN"/>
        </w:rPr>
        <w:t xml:space="preserve"> </w:t>
      </w:r>
      <w:r w:rsidRPr="009451CD">
        <w:rPr>
          <w:rFonts w:ascii="HY강M" w:eastAsia="HY강M" w:hAnsi="SimSun" w:hint="eastAsia"/>
          <w:sz w:val="24"/>
          <w:szCs w:val="22"/>
          <w:lang w:eastAsia="zh-CN"/>
        </w:rPr>
        <w:t>KG</w:t>
      </w:r>
      <w:r w:rsidRPr="009451CD">
        <w:rPr>
          <w:rFonts w:ascii="SimSun" w:eastAsia="SimSun" w:hAnsi="SimSun" w:hint="eastAsia"/>
          <w:sz w:val="24"/>
          <w:szCs w:val="22"/>
          <w:lang w:eastAsia="zh-CN"/>
        </w:rPr>
        <w:t>、</w:t>
      </w:r>
      <w:r w:rsidRPr="009451CD">
        <w:rPr>
          <w:rFonts w:ascii="HY강M" w:eastAsia="HY강M" w:hAnsi="SimSun" w:hint="eastAsia"/>
          <w:sz w:val="24"/>
          <w:szCs w:val="22"/>
          <w:lang w:eastAsia="zh-CN"/>
        </w:rPr>
        <w:t>D/M</w:t>
      </w:r>
    </w:p>
    <w:sectPr w:rsidR="00007BCC" w:rsidRPr="009451CD" w:rsidSect="00DC755A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A2" w:rsidRDefault="008E37A2" w:rsidP="009B337D">
      <w:r>
        <w:separator/>
      </w:r>
    </w:p>
  </w:endnote>
  <w:endnote w:type="continuationSeparator" w:id="1">
    <w:p w:rsidR="008E37A2" w:rsidRDefault="008E37A2" w:rsidP="009B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RBatang-Bold">
    <w:altName w:val="한컴돋움"/>
    <w:charset w:val="00"/>
    <w:family w:val="auto"/>
    <w:pitch w:val="default"/>
    <w:sig w:usb0="00000000" w:usb1="00000000" w:usb2="00000000" w:usb3="00000000" w:csb0="FFFFFF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나무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gulim">
    <w:altName w:val="한컴돋움"/>
    <w:charset w:val="00"/>
    <w:family w:val="auto"/>
    <w:pitch w:val="variable"/>
    <w:sig w:usb0="00000000" w:usb1="4000207B" w:usb2="00000000" w:usb3="00000000" w:csb0="FFFFFF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230"/>
    </w:tblGrid>
    <w:tr w:rsidR="009B337D" w:rsidTr="007314D3">
      <w:trPr>
        <w:trHeight w:val="52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699B37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:rsidR="009B337D" w:rsidRDefault="009B337D" w:rsidP="007314D3">
          <w:pPr>
            <w:spacing w:line="384" w:lineRule="auto"/>
            <w:textAlignment w:val="baseline"/>
            <w:rPr>
              <w:rFonts w:ascii="HY나무M" w:eastAsia="gulim" w:hAnsi="gulim" w:cs="gulim"/>
              <w:color w:val="000000"/>
              <w:sz w:val="2"/>
              <w:szCs w:val="2"/>
            </w:rPr>
          </w:pPr>
        </w:p>
      </w:tc>
    </w:tr>
  </w:tbl>
  <w:p w:rsidR="009B337D" w:rsidRPr="009B337D" w:rsidRDefault="009B337D" w:rsidP="009B337D">
    <w:pPr>
      <w:pStyle w:val="a4"/>
      <w:jc w:val="right"/>
      <w:rPr>
        <w:rFonts w:ascii="SimSun" w:eastAsia="SimSun" w:hAnsi="SimSun" w:cs="SimSun"/>
        <w:sz w:val="4"/>
        <w:szCs w:val="4"/>
        <w:lang w:eastAsia="zh-CN"/>
      </w:rPr>
    </w:pPr>
  </w:p>
  <w:p w:rsidR="009B337D" w:rsidRPr="00025A73" w:rsidRDefault="009B337D" w:rsidP="009B337D">
    <w:pPr>
      <w:pStyle w:val="a4"/>
      <w:jc w:val="right"/>
      <w:rPr>
        <w:rFonts w:ascii="SimSun" w:eastAsia="SimSun" w:hAnsi="SimSun" w:cs="SimSun"/>
        <w:sz w:val="18"/>
        <w:szCs w:val="18"/>
        <w:lang w:eastAsia="zh-CN"/>
      </w:rPr>
    </w:pPr>
    <w:r w:rsidRPr="00025A73">
      <w:rPr>
        <w:rFonts w:ascii="SimSun" w:eastAsia="SimSun" w:hAnsi="SimSun" w:cs="SimSun" w:hint="eastAsia"/>
        <w:sz w:val="18"/>
        <w:szCs w:val="18"/>
        <w:lang w:eastAsia="zh-CN"/>
      </w:rPr>
      <w:t>大邱广域市 达城郡 论工邑 论工中央路 406</w:t>
    </w:r>
  </w:p>
  <w:p w:rsidR="009B337D" w:rsidRPr="001B340F" w:rsidRDefault="009B337D" w:rsidP="009B337D">
    <w:pPr>
      <w:pStyle w:val="a4"/>
      <w:wordWrap w:val="0"/>
      <w:ind w:firstLineChars="3050" w:firstLine="5490"/>
      <w:jc w:val="right"/>
      <w:rPr>
        <w:rFonts w:ascii="SimSun" w:eastAsia="SimSun" w:hAnsi="SimSun" w:cs="SimSun"/>
        <w:sz w:val="18"/>
        <w:szCs w:val="18"/>
        <w:lang w:eastAsia="zh-CN"/>
      </w:rPr>
    </w:pPr>
    <w:r>
      <w:rPr>
        <w:rFonts w:ascii="SimSun" w:eastAsia="SimSun" w:hAnsi="SimSun" w:cs="SimSun" w:hint="eastAsia"/>
        <w:sz w:val="18"/>
        <w:szCs w:val="18"/>
        <w:lang w:eastAsia="zh-CN"/>
      </w:rPr>
      <w:t>电话)82-</w:t>
    </w:r>
    <w:r w:rsidRPr="00025A73">
      <w:rPr>
        <w:rFonts w:ascii="SimSun" w:eastAsia="SimSun" w:hAnsi="SimSun" w:cs="SimSun" w:hint="eastAsia"/>
        <w:sz w:val="18"/>
        <w:szCs w:val="18"/>
        <w:lang w:eastAsia="zh-CN"/>
      </w:rPr>
      <w:t>53-616-5171</w:t>
    </w:r>
    <w:r>
      <w:rPr>
        <w:rFonts w:ascii="SimSun" w:eastAsia="SimSun" w:hAnsi="SimSun" w:cs="SimSun" w:hint="eastAsia"/>
        <w:sz w:val="18"/>
        <w:szCs w:val="18"/>
        <w:lang w:eastAsia="zh-CN"/>
      </w:rPr>
      <w:t xml:space="preserve"> 传真)82-53</w:t>
    </w:r>
    <w:r w:rsidRPr="00025A73">
      <w:rPr>
        <w:rFonts w:ascii="SimSun" w:eastAsia="SimSun" w:hAnsi="SimSun" w:cs="SimSun" w:hint="eastAsia"/>
        <w:sz w:val="18"/>
        <w:szCs w:val="18"/>
        <w:lang w:eastAsia="zh-CN"/>
      </w:rPr>
      <w:t>-616-5179</w:t>
    </w:r>
  </w:p>
  <w:p w:rsidR="009B337D" w:rsidRDefault="009B337D" w:rsidP="009B337D">
    <w:pPr>
      <w:pStyle w:val="a4"/>
      <w:tabs>
        <w:tab w:val="left" w:pos="1723"/>
        <w:tab w:val="right" w:pos="8432"/>
      </w:tabs>
      <w:spacing w:after="160"/>
      <w:ind w:firstLine="7640"/>
      <w:jc w:val="left"/>
      <w:rPr>
        <w:lang w:eastAsia="zh-CN"/>
      </w:rPr>
    </w:pPr>
  </w:p>
  <w:p w:rsidR="009B337D" w:rsidRPr="009B337D" w:rsidRDefault="009B337D" w:rsidP="009B337D">
    <w:pPr>
      <w:pStyle w:val="a4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A2" w:rsidRDefault="008E37A2" w:rsidP="009B337D">
      <w:r>
        <w:separator/>
      </w:r>
    </w:p>
  </w:footnote>
  <w:footnote w:type="continuationSeparator" w:id="1">
    <w:p w:rsidR="008E37A2" w:rsidRDefault="008E37A2" w:rsidP="009B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D" w:rsidRDefault="009B337D" w:rsidP="009B337D">
    <w:pPr>
      <w:pStyle w:val="a3"/>
      <w:ind w:firstLineChars="3000" w:firstLine="6300"/>
      <w:rPr>
        <w:rFonts w:eastAsia="SimSun" w:hint="eastAsia"/>
        <w:lang w:eastAsia="zh-CN"/>
      </w:rPr>
    </w:pPr>
    <w:r w:rsidRPr="009B337D">
      <w:rPr>
        <w:rFonts w:eastAsia="SimSun"/>
        <w:noProof/>
      </w:rPr>
      <w:drawing>
        <wp:inline distT="0" distB="0" distL="0" distR="0">
          <wp:extent cx="1800225" cy="428625"/>
          <wp:effectExtent l="0" t="0" r="9525" b="9525"/>
          <wp:docPr id="5" name="_x437827056" descr="EMB00000dbcb9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437827056" descr="EMB00000dbcb9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860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9B337D" w:rsidRDefault="009B337D" w:rsidP="009B337D">
    <w:pPr>
      <w:pStyle w:val="a3"/>
      <w:ind w:firstLineChars="3000" w:firstLine="6300"/>
      <w:rPr>
        <w:rFonts w:eastAsia="SimSun" w:hint="eastAsia"/>
        <w:lang w:eastAsia="zh-CN"/>
      </w:rPr>
    </w:pP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230"/>
    </w:tblGrid>
    <w:tr w:rsidR="009B337D" w:rsidTr="007314D3">
      <w:trPr>
        <w:trHeight w:val="52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699B37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:rsidR="009B337D" w:rsidRDefault="009B337D" w:rsidP="007314D3">
          <w:pPr>
            <w:spacing w:line="384" w:lineRule="auto"/>
            <w:textAlignment w:val="baseline"/>
            <w:rPr>
              <w:rFonts w:ascii="HY나무M" w:eastAsia="gulim" w:hAnsi="gulim" w:cs="gulim"/>
              <w:color w:val="000000"/>
              <w:sz w:val="2"/>
              <w:szCs w:val="2"/>
            </w:rPr>
          </w:pPr>
        </w:p>
      </w:tc>
    </w:tr>
  </w:tbl>
  <w:p w:rsidR="009B337D" w:rsidRPr="009B337D" w:rsidRDefault="009B337D" w:rsidP="009B337D">
    <w:pPr>
      <w:pStyle w:val="a3"/>
      <w:rPr>
        <w:rFonts w:eastAsia="SimSun" w:hint="eastAsia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7D"/>
    <w:rsid w:val="00007BCC"/>
    <w:rsid w:val="001B732C"/>
    <w:rsid w:val="002310F6"/>
    <w:rsid w:val="00240EC4"/>
    <w:rsid w:val="002942B6"/>
    <w:rsid w:val="002D4BFC"/>
    <w:rsid w:val="003517A9"/>
    <w:rsid w:val="003738B8"/>
    <w:rsid w:val="004876C3"/>
    <w:rsid w:val="004E06CB"/>
    <w:rsid w:val="0053486B"/>
    <w:rsid w:val="00617BF1"/>
    <w:rsid w:val="006A389A"/>
    <w:rsid w:val="00715DC8"/>
    <w:rsid w:val="007D134D"/>
    <w:rsid w:val="007F062C"/>
    <w:rsid w:val="00886D04"/>
    <w:rsid w:val="008E37A2"/>
    <w:rsid w:val="009451CD"/>
    <w:rsid w:val="00966A48"/>
    <w:rsid w:val="009B337D"/>
    <w:rsid w:val="00A24995"/>
    <w:rsid w:val="00A67CA0"/>
    <w:rsid w:val="00A97C3E"/>
    <w:rsid w:val="00AA03E8"/>
    <w:rsid w:val="00CE3B88"/>
    <w:rsid w:val="00D92EA7"/>
    <w:rsid w:val="00DC755A"/>
    <w:rsid w:val="00DD4D09"/>
    <w:rsid w:val="00F056D0"/>
    <w:rsid w:val="00FE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37D"/>
    <w:pPr>
      <w:jc w:val="both"/>
    </w:pPr>
    <w:rPr>
      <w:rFonts w:ascii="Malgun Gothic" w:eastAsia="Malgun Gothic" w:hAnsi="Malgun Gothic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3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337D"/>
    <w:rPr>
      <w:rFonts w:ascii="Malgun Gothic" w:eastAsia="Malgun Gothic" w:hAnsi="Malgun Gothic" w:cs="Times New Roman"/>
      <w:kern w:val="0"/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9B33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qFormat/>
    <w:rsid w:val="009B337D"/>
    <w:rPr>
      <w:rFonts w:ascii="Malgun Gothic" w:eastAsia="Malgun Gothic" w:hAnsi="Malgun Gothic" w:cs="Times New Roman"/>
      <w:kern w:val="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B3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B337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utolink2">
    <w:name w:val="auto_link2"/>
    <w:basedOn w:val="a0"/>
    <w:qFormat/>
    <w:rsid w:val="006A389A"/>
  </w:style>
  <w:style w:type="character" w:styleId="a6">
    <w:name w:val="Hyperlink"/>
    <w:basedOn w:val="a0"/>
    <w:unhideWhenUsed/>
    <w:qFormat/>
    <w:rsid w:val="00715DC8"/>
    <w:rPr>
      <w:color w:val="0000DE"/>
      <w:w w:val="100"/>
      <w:sz w:val="20"/>
      <w:szCs w:val="20"/>
      <w:u w:val="none"/>
      <w:shd w:val="clear" w:color="auto" w:fill="auto"/>
    </w:rPr>
  </w:style>
  <w:style w:type="character" w:customStyle="1" w:styleId="sc1">
    <w:name w:val="sc1"/>
    <w:basedOn w:val="a0"/>
    <w:qFormat/>
    <w:rsid w:val="00715DC8"/>
  </w:style>
  <w:style w:type="character" w:customStyle="1" w:styleId="opdicttext2">
    <w:name w:val="op_dict_text2"/>
    <w:basedOn w:val="a0"/>
    <w:rsid w:val="00715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2018-03-26T01:51:00Z</cp:lastPrinted>
  <dcterms:created xsi:type="dcterms:W3CDTF">2018-03-27T00:51:00Z</dcterms:created>
  <dcterms:modified xsi:type="dcterms:W3CDTF">2018-03-27T00:51:00Z</dcterms:modified>
</cp:coreProperties>
</file>